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0D5" w:rsidRDefault="00107275" w:rsidP="0010727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>
            <wp:extent cx="240982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00" t="30251" r="2460" b="4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C570D5" w:rsidRPr="008055C6">
        <w:rPr>
          <w:rFonts w:ascii="Arial" w:hAnsi="Arial" w:cs="Arial"/>
          <w:b/>
          <w:noProof/>
          <w:sz w:val="20"/>
          <w:szCs w:val="20"/>
          <w:lang w:eastAsia="en-NZ"/>
        </w:rPr>
        <w:drawing>
          <wp:inline distT="0" distB="0" distL="0" distR="0" wp14:anchorId="2708D87E" wp14:editId="1966302B">
            <wp:extent cx="2200275" cy="559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75" w:rsidRDefault="00107275" w:rsidP="0010727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New Zealand MPI </w:t>
      </w:r>
      <w:r w:rsidRPr="00107275">
        <w:rPr>
          <w:rFonts w:ascii="Arial" w:hAnsi="Arial" w:cs="Arial"/>
          <w:b/>
          <w:sz w:val="40"/>
          <w:szCs w:val="40"/>
        </w:rPr>
        <w:t>Seed Varietal Certification S</w:t>
      </w:r>
      <w:r w:rsidR="00C570D5" w:rsidRPr="00107275">
        <w:rPr>
          <w:rFonts w:ascii="Arial" w:hAnsi="Arial" w:cs="Arial"/>
          <w:b/>
          <w:sz w:val="40"/>
          <w:szCs w:val="40"/>
        </w:rPr>
        <w:t xml:space="preserve">cheme         </w:t>
      </w:r>
    </w:p>
    <w:p w:rsidR="00006F9E" w:rsidRPr="00107275" w:rsidRDefault="00107275" w:rsidP="0010727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Closing D</w:t>
      </w:r>
      <w:r w:rsidR="00006F9E" w:rsidRPr="00107275">
        <w:rPr>
          <w:rFonts w:ascii="Arial" w:hAnsi="Arial" w:cs="Arial"/>
          <w:b/>
          <w:sz w:val="40"/>
          <w:szCs w:val="40"/>
        </w:rPr>
        <w:t xml:space="preserve">ates </w:t>
      </w:r>
    </w:p>
    <w:p w:rsidR="00006F9E" w:rsidRPr="00DE07E1" w:rsidRDefault="00006F9E" w:rsidP="00006F9E">
      <w:pPr>
        <w:spacing w:after="0" w:line="240" w:lineRule="auto"/>
        <w:rPr>
          <w:rFonts w:ascii="Arial" w:hAnsi="Arial" w:cs="Arial"/>
        </w:rPr>
      </w:pPr>
      <w:r w:rsidRPr="00DE07E1">
        <w:rPr>
          <w:rFonts w:ascii="Arial" w:hAnsi="Arial" w:cs="Arial"/>
          <w:b/>
        </w:rPr>
        <w:t>March</w:t>
      </w:r>
      <w:r w:rsidRPr="00DE07E1">
        <w:rPr>
          <w:rFonts w:ascii="Arial" w:hAnsi="Arial" w:cs="Arial"/>
          <w:b/>
        </w:rPr>
        <w:tab/>
        <w:t xml:space="preserve"> </w:t>
      </w:r>
      <w:r w:rsidRPr="00DE07E1">
        <w:rPr>
          <w:rFonts w:ascii="Arial" w:hAnsi="Arial" w:cs="Arial"/>
        </w:rPr>
        <w:tab/>
        <w:t xml:space="preserve">First Monday </w:t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="005E031B">
        <w:rPr>
          <w:rFonts w:ascii="Arial" w:hAnsi="Arial" w:cs="Arial"/>
        </w:rPr>
        <w:t xml:space="preserve">Beet </w:t>
      </w:r>
      <w:r w:rsidR="005E031B">
        <w:rPr>
          <w:rFonts w:ascii="Arial" w:hAnsi="Arial" w:cs="Arial"/>
        </w:rPr>
        <w:tab/>
      </w:r>
      <w:r w:rsidR="005E031B">
        <w:rPr>
          <w:rFonts w:ascii="Arial" w:hAnsi="Arial" w:cs="Arial"/>
        </w:rPr>
        <w:tab/>
      </w:r>
      <w:r w:rsidR="005E031B">
        <w:rPr>
          <w:rFonts w:ascii="Arial" w:hAnsi="Arial" w:cs="Arial"/>
        </w:rPr>
        <w:tab/>
        <w:t>(s</w:t>
      </w:r>
      <w:r w:rsidR="005E031B" w:rsidRPr="00DE07E1">
        <w:rPr>
          <w:rFonts w:ascii="Arial" w:hAnsi="Arial" w:cs="Arial"/>
        </w:rPr>
        <w:t>pring sown crops)</w:t>
      </w:r>
    </w:p>
    <w:p w:rsidR="00006F9E" w:rsidRPr="00DE07E1" w:rsidRDefault="005E031B" w:rsidP="00AA4BB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Kale </w:t>
      </w:r>
      <w:r w:rsidR="00006F9E" w:rsidRPr="00DE07E1">
        <w:rPr>
          <w:rFonts w:ascii="Arial" w:hAnsi="Arial" w:cs="Arial"/>
        </w:rPr>
        <w:t xml:space="preserve">                         </w:t>
      </w:r>
      <w:r w:rsidR="00006F9E" w:rsidRPr="00DE07E1">
        <w:rPr>
          <w:rFonts w:ascii="Arial" w:hAnsi="Arial" w:cs="Arial"/>
        </w:rPr>
        <w:tab/>
      </w:r>
    </w:p>
    <w:p w:rsidR="005E031B" w:rsidRPr="00732C6A" w:rsidRDefault="00006F9E" w:rsidP="005E031B">
      <w:pPr>
        <w:spacing w:after="0" w:line="240" w:lineRule="auto"/>
        <w:rPr>
          <w:rFonts w:ascii="Arial" w:hAnsi="Arial" w:cs="Arial"/>
        </w:rPr>
      </w:pPr>
      <w:r w:rsidRPr="00DE07E1">
        <w:rPr>
          <w:rFonts w:ascii="Arial" w:hAnsi="Arial" w:cs="Arial"/>
          <w:b/>
        </w:rPr>
        <w:t xml:space="preserve">June </w:t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  <w:t xml:space="preserve">First Monday </w:t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="005E031B">
        <w:rPr>
          <w:rFonts w:ascii="Arial" w:hAnsi="Arial" w:cs="Arial"/>
        </w:rPr>
        <w:t xml:space="preserve">Beet </w:t>
      </w:r>
      <w:r w:rsidR="005E031B">
        <w:rPr>
          <w:rFonts w:ascii="Arial" w:hAnsi="Arial" w:cs="Arial"/>
        </w:rPr>
        <w:tab/>
      </w:r>
      <w:r w:rsidR="005E031B">
        <w:rPr>
          <w:rFonts w:ascii="Arial" w:hAnsi="Arial" w:cs="Arial"/>
        </w:rPr>
        <w:tab/>
        <w:t xml:space="preserve">      </w:t>
      </w:r>
      <w:r w:rsidR="005E031B">
        <w:rPr>
          <w:rFonts w:ascii="Arial" w:hAnsi="Arial" w:cs="Arial"/>
        </w:rPr>
        <w:tab/>
        <w:t>(</w:t>
      </w:r>
      <w:r w:rsidR="005E031B" w:rsidRPr="00732C6A">
        <w:rPr>
          <w:rFonts w:ascii="Arial" w:hAnsi="Arial" w:cs="Arial"/>
        </w:rPr>
        <w:t>autumn sown crops)</w:t>
      </w:r>
    </w:p>
    <w:p w:rsidR="005E031B" w:rsidRPr="00732C6A" w:rsidRDefault="005E031B" w:rsidP="005E031B">
      <w:pPr>
        <w:spacing w:after="0" w:line="240" w:lineRule="auto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Fodder Radish </w:t>
      </w:r>
      <w:r>
        <w:rPr>
          <w:rFonts w:ascii="Arial" w:hAnsi="Arial" w:cs="Arial"/>
        </w:rPr>
        <w:tab/>
        <w:t>(autumn</w:t>
      </w:r>
      <w:r w:rsidRPr="00732C6A">
        <w:rPr>
          <w:rFonts w:ascii="Arial" w:hAnsi="Arial" w:cs="Arial"/>
        </w:rPr>
        <w:t xml:space="preserve"> sown crops)</w:t>
      </w:r>
    </w:p>
    <w:p w:rsidR="005E031B" w:rsidRPr="00732C6A" w:rsidRDefault="005E031B" w:rsidP="005E031B">
      <w:pPr>
        <w:spacing w:after="0" w:line="240" w:lineRule="auto"/>
        <w:ind w:left="3600" w:firstLine="720"/>
        <w:rPr>
          <w:rFonts w:ascii="Arial" w:hAnsi="Arial" w:cs="Arial"/>
        </w:rPr>
      </w:pPr>
      <w:r w:rsidRPr="00732C6A">
        <w:rPr>
          <w:rFonts w:ascii="Arial" w:hAnsi="Arial" w:cs="Arial"/>
        </w:rPr>
        <w:t>Rape</w:t>
      </w:r>
    </w:p>
    <w:p w:rsidR="005E031B" w:rsidRPr="00732C6A" w:rsidRDefault="005E031B" w:rsidP="005E031B">
      <w:pPr>
        <w:spacing w:after="0" w:line="240" w:lineRule="auto"/>
        <w:ind w:left="3600" w:firstLine="720"/>
        <w:rPr>
          <w:rFonts w:ascii="Arial" w:hAnsi="Arial" w:cs="Arial"/>
        </w:rPr>
      </w:pPr>
      <w:r w:rsidRPr="00732C6A">
        <w:rPr>
          <w:rFonts w:ascii="Arial" w:hAnsi="Arial" w:cs="Arial"/>
        </w:rPr>
        <w:t xml:space="preserve">Strawberry clover     </w:t>
      </w:r>
      <w:r w:rsidRPr="00732C6A">
        <w:rPr>
          <w:rFonts w:ascii="Arial" w:hAnsi="Arial" w:cs="Arial"/>
        </w:rPr>
        <w:tab/>
        <w:t>(change of variety)</w:t>
      </w:r>
    </w:p>
    <w:p w:rsidR="005E031B" w:rsidRPr="00732C6A" w:rsidRDefault="005E031B" w:rsidP="005E031B">
      <w:pPr>
        <w:spacing w:after="0" w:line="240" w:lineRule="auto"/>
        <w:ind w:left="3600" w:firstLine="720"/>
        <w:rPr>
          <w:rFonts w:ascii="Arial" w:hAnsi="Arial" w:cs="Arial"/>
        </w:rPr>
      </w:pPr>
      <w:r w:rsidRPr="00732C6A">
        <w:rPr>
          <w:rFonts w:ascii="Arial" w:hAnsi="Arial" w:cs="Arial"/>
        </w:rPr>
        <w:t>Swede</w:t>
      </w:r>
    </w:p>
    <w:p w:rsidR="005E031B" w:rsidRPr="00732C6A" w:rsidRDefault="005E031B" w:rsidP="005E031B">
      <w:pPr>
        <w:spacing w:after="0" w:line="240" w:lineRule="auto"/>
        <w:ind w:left="3600" w:firstLine="720"/>
        <w:rPr>
          <w:rFonts w:ascii="Arial" w:hAnsi="Arial" w:cs="Arial"/>
        </w:rPr>
      </w:pPr>
      <w:r w:rsidRPr="00732C6A">
        <w:rPr>
          <w:rFonts w:ascii="Arial" w:hAnsi="Arial" w:cs="Arial"/>
        </w:rPr>
        <w:t>Turnip</w:t>
      </w:r>
    </w:p>
    <w:p w:rsidR="005E031B" w:rsidRPr="00732C6A" w:rsidRDefault="005E031B" w:rsidP="005E031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 xml:space="preserve">White Clover             </w:t>
      </w:r>
      <w:r w:rsidRPr="00732C6A">
        <w:rPr>
          <w:rFonts w:ascii="Arial" w:hAnsi="Arial" w:cs="Arial"/>
        </w:rPr>
        <w:tab/>
        <w:t xml:space="preserve">(change of variety see </w:t>
      </w:r>
      <w:r>
        <w:rPr>
          <w:rFonts w:ascii="Arial" w:hAnsi="Arial" w:cs="Arial"/>
        </w:rPr>
        <w:t>below</w:t>
      </w:r>
      <w:r w:rsidRPr="00732C6A">
        <w:rPr>
          <w:rFonts w:ascii="Arial" w:hAnsi="Arial" w:cs="Arial"/>
        </w:rPr>
        <w:t>)</w:t>
      </w:r>
    </w:p>
    <w:p w:rsidR="00006F9E" w:rsidRDefault="00006F9E" w:rsidP="005E031B">
      <w:pPr>
        <w:spacing w:after="0" w:line="240" w:lineRule="auto"/>
        <w:rPr>
          <w:rFonts w:ascii="Arial" w:hAnsi="Arial" w:cs="Arial"/>
        </w:rPr>
      </w:pPr>
      <w:r w:rsidRPr="00DE07E1">
        <w:rPr>
          <w:rFonts w:ascii="Arial" w:hAnsi="Arial" w:cs="Arial"/>
          <w:b/>
        </w:rPr>
        <w:t xml:space="preserve">July </w:t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  <w:t xml:space="preserve">First Monday </w:t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  <w:t>Cocksfoot</w:t>
      </w:r>
    </w:p>
    <w:p w:rsidR="005E031B" w:rsidRDefault="005E031B" w:rsidP="005E031B">
      <w:pPr>
        <w:spacing w:after="0" w:line="240" w:lineRule="auto"/>
        <w:ind w:left="3600" w:firstLine="720"/>
        <w:rPr>
          <w:rFonts w:ascii="Arial" w:hAnsi="Arial" w:cs="Arial"/>
        </w:rPr>
      </w:pPr>
      <w:r w:rsidRPr="00DE07E1">
        <w:rPr>
          <w:rFonts w:ascii="Arial" w:hAnsi="Arial" w:cs="Arial"/>
        </w:rPr>
        <w:t>Pea</w:t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  <w:t>(</w:t>
      </w:r>
      <w:r>
        <w:rPr>
          <w:rFonts w:ascii="Arial" w:hAnsi="Arial" w:cs="Arial"/>
        </w:rPr>
        <w:t>s</w:t>
      </w:r>
      <w:r w:rsidRPr="00DE07E1">
        <w:rPr>
          <w:rFonts w:ascii="Arial" w:hAnsi="Arial" w:cs="Arial"/>
        </w:rPr>
        <w:t>own prior to 1 July)</w:t>
      </w:r>
    </w:p>
    <w:p w:rsidR="00F1632D" w:rsidRPr="00DE07E1" w:rsidRDefault="00204A08" w:rsidP="005E031B">
      <w:pPr>
        <w:spacing w:after="0"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Red Clover</w:t>
      </w:r>
      <w:r>
        <w:rPr>
          <w:rFonts w:ascii="Arial" w:hAnsi="Arial" w:cs="Arial"/>
        </w:rPr>
        <w:tab/>
      </w:r>
      <w:r w:rsidR="00F1632D">
        <w:rPr>
          <w:rFonts w:ascii="Arial" w:hAnsi="Arial" w:cs="Arial"/>
        </w:rPr>
        <w:tab/>
        <w:t>(Autumn sown)</w:t>
      </w:r>
    </w:p>
    <w:p w:rsidR="00006F9E" w:rsidRPr="00DE07E1" w:rsidRDefault="00006F9E" w:rsidP="00597FA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proofErr w:type="spellStart"/>
      <w:r w:rsidRPr="00DE07E1">
        <w:rPr>
          <w:rFonts w:ascii="Arial" w:hAnsi="Arial" w:cs="Arial"/>
        </w:rPr>
        <w:t>Serradella</w:t>
      </w:r>
      <w:proofErr w:type="spellEnd"/>
      <w:r w:rsidR="00107275" w:rsidRPr="00DE07E1">
        <w:rPr>
          <w:rFonts w:ascii="Arial" w:hAnsi="Arial" w:cs="Arial"/>
        </w:rPr>
        <w:tab/>
      </w:r>
      <w:r w:rsidR="00107275" w:rsidRPr="00DE07E1">
        <w:rPr>
          <w:rFonts w:ascii="Arial" w:hAnsi="Arial" w:cs="Arial"/>
        </w:rPr>
        <w:tab/>
      </w:r>
      <w:r w:rsidR="00107275" w:rsidRPr="00DE07E1">
        <w:rPr>
          <w:rFonts w:ascii="Arial" w:hAnsi="Arial" w:cs="Arial"/>
        </w:rPr>
        <w:tab/>
      </w:r>
      <w:r w:rsidR="00107275" w:rsidRPr="00DE07E1">
        <w:rPr>
          <w:rFonts w:ascii="Arial" w:hAnsi="Arial" w:cs="Arial"/>
        </w:rPr>
        <w:tab/>
      </w:r>
      <w:r w:rsidR="00107275" w:rsidRPr="00DE07E1">
        <w:rPr>
          <w:rFonts w:ascii="Arial" w:hAnsi="Arial" w:cs="Arial"/>
        </w:rPr>
        <w:tab/>
      </w:r>
      <w:r w:rsidR="00107275" w:rsidRPr="00DE07E1">
        <w:rPr>
          <w:rFonts w:ascii="Arial" w:hAnsi="Arial" w:cs="Arial"/>
        </w:rPr>
        <w:tab/>
      </w:r>
    </w:p>
    <w:p w:rsidR="005E031B" w:rsidRPr="00732C6A" w:rsidRDefault="00006F9E" w:rsidP="005E031B">
      <w:pPr>
        <w:spacing w:after="0" w:line="240" w:lineRule="auto"/>
        <w:jc w:val="both"/>
        <w:rPr>
          <w:rFonts w:ascii="Arial" w:hAnsi="Arial" w:cs="Arial"/>
        </w:rPr>
      </w:pPr>
      <w:r w:rsidRPr="00DE07E1">
        <w:rPr>
          <w:rFonts w:ascii="Arial" w:hAnsi="Arial" w:cs="Arial"/>
          <w:b/>
        </w:rPr>
        <w:t>September</w:t>
      </w:r>
      <w:r w:rsidRPr="00DE07E1">
        <w:rPr>
          <w:rFonts w:ascii="Arial" w:hAnsi="Arial" w:cs="Arial"/>
        </w:rPr>
        <w:tab/>
        <w:t>First Monday</w:t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="005E031B" w:rsidRPr="00732C6A">
        <w:rPr>
          <w:rFonts w:ascii="Arial" w:hAnsi="Arial" w:cs="Arial"/>
        </w:rPr>
        <w:t>Bromes</w:t>
      </w:r>
    </w:p>
    <w:p w:rsidR="005E031B" w:rsidRPr="00732C6A" w:rsidRDefault="005E031B" w:rsidP="005E031B">
      <w:pPr>
        <w:spacing w:after="0" w:line="240" w:lineRule="auto"/>
        <w:ind w:left="3600" w:firstLine="720"/>
        <w:jc w:val="both"/>
        <w:rPr>
          <w:rFonts w:ascii="Arial" w:hAnsi="Arial" w:cs="Arial"/>
        </w:rPr>
      </w:pPr>
      <w:proofErr w:type="spellStart"/>
      <w:r w:rsidRPr="00732C6A">
        <w:rPr>
          <w:rFonts w:ascii="Arial" w:hAnsi="Arial" w:cs="Arial"/>
        </w:rPr>
        <w:t>Browntop</w:t>
      </w:r>
      <w:proofErr w:type="spellEnd"/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Caucasian Clover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Chicory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proofErr w:type="spellStart"/>
      <w:r w:rsidRPr="00732C6A">
        <w:rPr>
          <w:rFonts w:ascii="Arial" w:hAnsi="Arial" w:cs="Arial"/>
        </w:rPr>
        <w:t>Dogstail</w:t>
      </w:r>
      <w:proofErr w:type="spellEnd"/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Fescue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Festulolium</w:t>
      </w:r>
    </w:p>
    <w:p w:rsidR="005E031B" w:rsidRPr="00732C6A" w:rsidRDefault="005E031B" w:rsidP="005E031B">
      <w:pPr>
        <w:spacing w:after="0" w:line="240" w:lineRule="auto"/>
        <w:ind w:left="3600" w:firstLine="720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>Lentil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Lotus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Lupins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proofErr w:type="spellStart"/>
      <w:r w:rsidRPr="00732C6A">
        <w:rPr>
          <w:rFonts w:ascii="Arial" w:hAnsi="Arial" w:cs="Arial"/>
        </w:rPr>
        <w:t>Phalaris</w:t>
      </w:r>
      <w:proofErr w:type="spellEnd"/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Plantain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Ryegrass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Strawberry Clover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Timothy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 xml:space="preserve">White Clover </w:t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 xml:space="preserve">(see </w:t>
      </w:r>
      <w:r>
        <w:rPr>
          <w:rFonts w:ascii="Arial" w:hAnsi="Arial" w:cs="Arial"/>
        </w:rPr>
        <w:t>below</w:t>
      </w:r>
      <w:r w:rsidRPr="00732C6A">
        <w:rPr>
          <w:rFonts w:ascii="Arial" w:hAnsi="Arial" w:cs="Arial"/>
        </w:rPr>
        <w:t>)</w:t>
      </w:r>
    </w:p>
    <w:p w:rsidR="005E031B" w:rsidRPr="00732C6A" w:rsidRDefault="005E031B" w:rsidP="005E031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Yorkshire Fog</w:t>
      </w:r>
    </w:p>
    <w:p w:rsidR="005E031B" w:rsidRPr="00732C6A" w:rsidRDefault="00006F9E" w:rsidP="005E031B">
      <w:pPr>
        <w:spacing w:after="0" w:line="240" w:lineRule="auto"/>
        <w:jc w:val="both"/>
        <w:rPr>
          <w:rFonts w:ascii="Arial" w:hAnsi="Arial" w:cs="Arial"/>
        </w:rPr>
      </w:pPr>
      <w:r w:rsidRPr="00DE07E1">
        <w:rPr>
          <w:rFonts w:ascii="Arial" w:hAnsi="Arial" w:cs="Arial"/>
        </w:rPr>
        <w:t>N</w:t>
      </w:r>
      <w:r w:rsidRPr="00DE07E1">
        <w:rPr>
          <w:rFonts w:ascii="Arial" w:hAnsi="Arial" w:cs="Arial"/>
          <w:b/>
        </w:rPr>
        <w:t>ovember</w:t>
      </w:r>
      <w:r w:rsidRPr="00DE07E1">
        <w:rPr>
          <w:rFonts w:ascii="Arial" w:hAnsi="Arial" w:cs="Arial"/>
        </w:rPr>
        <w:tab/>
        <w:t>First Monday</w:t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Pr="00DE07E1">
        <w:rPr>
          <w:rFonts w:ascii="Arial" w:hAnsi="Arial" w:cs="Arial"/>
        </w:rPr>
        <w:tab/>
      </w:r>
      <w:r w:rsidR="005E031B" w:rsidRPr="00732C6A">
        <w:rPr>
          <w:rFonts w:ascii="Arial" w:hAnsi="Arial" w:cs="Arial"/>
        </w:rPr>
        <w:t>Barley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Bean</w:t>
      </w:r>
    </w:p>
    <w:p w:rsidR="005E031B" w:rsidRPr="00732C6A" w:rsidRDefault="005E031B" w:rsidP="005E031B">
      <w:pPr>
        <w:spacing w:after="0" w:line="240" w:lineRule="auto"/>
        <w:ind w:left="3600" w:firstLine="720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>Fodder R</w:t>
      </w:r>
      <w:r>
        <w:rPr>
          <w:rFonts w:ascii="Arial" w:hAnsi="Arial" w:cs="Arial"/>
        </w:rPr>
        <w:t xml:space="preserve">adish </w:t>
      </w:r>
      <w:r>
        <w:rPr>
          <w:rFonts w:ascii="Arial" w:hAnsi="Arial" w:cs="Arial"/>
        </w:rPr>
        <w:tab/>
      </w:r>
      <w:r w:rsidRPr="00732C6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Pr="00732C6A">
        <w:rPr>
          <w:rFonts w:ascii="Arial" w:hAnsi="Arial" w:cs="Arial"/>
        </w:rPr>
        <w:t>pring sown crops)</w:t>
      </w:r>
    </w:p>
    <w:p w:rsidR="005E031B" w:rsidRPr="00732C6A" w:rsidRDefault="005E031B" w:rsidP="005E031B">
      <w:pPr>
        <w:spacing w:after="0" w:line="240" w:lineRule="auto"/>
        <w:ind w:left="3600" w:firstLine="720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>Linseed</w:t>
      </w:r>
    </w:p>
    <w:p w:rsidR="005E031B" w:rsidRPr="00732C6A" w:rsidRDefault="005E031B" w:rsidP="005E031B">
      <w:pPr>
        <w:spacing w:after="0" w:line="240" w:lineRule="auto"/>
        <w:ind w:left="3600" w:firstLine="720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>Lucerne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 xml:space="preserve">Oat </w:t>
      </w:r>
    </w:p>
    <w:p w:rsidR="005E031B" w:rsidRPr="00732C6A" w:rsidRDefault="005E031B" w:rsidP="005E031B">
      <w:pPr>
        <w:spacing w:after="0" w:line="240" w:lineRule="auto"/>
        <w:ind w:left="3600" w:firstLine="720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 xml:space="preserve">Pea </w:t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(if sown after 1 July)</w:t>
      </w:r>
    </w:p>
    <w:p w:rsidR="005E031B" w:rsidRPr="00732C6A" w:rsidRDefault="005E031B" w:rsidP="005E031B">
      <w:pPr>
        <w:spacing w:after="0" w:line="240" w:lineRule="auto"/>
        <w:ind w:left="3600" w:firstLine="720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>Red Clover</w:t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(</w:t>
      </w:r>
      <w:r>
        <w:rPr>
          <w:rFonts w:ascii="Arial" w:hAnsi="Arial" w:cs="Arial"/>
        </w:rPr>
        <w:t>s</w:t>
      </w:r>
      <w:r w:rsidRPr="00732C6A">
        <w:rPr>
          <w:rFonts w:ascii="Arial" w:hAnsi="Arial" w:cs="Arial"/>
        </w:rPr>
        <w:t>pring sown)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 xml:space="preserve"> </w:t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Ryecorn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Triticale</w:t>
      </w:r>
    </w:p>
    <w:p w:rsidR="005E031B" w:rsidRPr="00732C6A" w:rsidRDefault="005E031B" w:rsidP="005E031B">
      <w:pPr>
        <w:spacing w:after="0" w:line="240" w:lineRule="auto"/>
        <w:jc w:val="both"/>
        <w:rPr>
          <w:rFonts w:ascii="Arial" w:hAnsi="Arial" w:cs="Arial"/>
        </w:rPr>
      </w:pP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</w:r>
      <w:r w:rsidRPr="00732C6A">
        <w:rPr>
          <w:rFonts w:ascii="Arial" w:hAnsi="Arial" w:cs="Arial"/>
        </w:rPr>
        <w:tab/>
        <w:t>Wheat</w:t>
      </w:r>
    </w:p>
    <w:p w:rsidR="00006F9E" w:rsidRPr="00DE07E1" w:rsidRDefault="00006F9E" w:rsidP="00006F9E">
      <w:pPr>
        <w:spacing w:after="0" w:line="240" w:lineRule="auto"/>
        <w:jc w:val="both"/>
        <w:rPr>
          <w:rFonts w:ascii="Arial" w:hAnsi="Arial" w:cs="Arial"/>
        </w:rPr>
      </w:pPr>
      <w:r w:rsidRPr="00DE07E1">
        <w:rPr>
          <w:rFonts w:ascii="Arial" w:hAnsi="Arial" w:cs="Arial"/>
        </w:rPr>
        <w:tab/>
      </w:r>
    </w:p>
    <w:p w:rsidR="00006F9E" w:rsidRPr="00DE07E1" w:rsidRDefault="00006F9E" w:rsidP="00AA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E07E1">
        <w:rPr>
          <w:rFonts w:ascii="Arial" w:hAnsi="Arial" w:cs="Arial"/>
          <w:color w:val="000000"/>
          <w:sz w:val="16"/>
          <w:szCs w:val="16"/>
        </w:rPr>
        <w:t xml:space="preserve">*White Clover/Strawberry Clover - If sowing is a </w:t>
      </w:r>
      <w:r w:rsidRPr="00DE07E1">
        <w:rPr>
          <w:rFonts w:ascii="Arial" w:hAnsi="Arial" w:cs="Arial"/>
          <w:color w:val="000000"/>
          <w:sz w:val="16"/>
          <w:szCs w:val="16"/>
          <w:u w:val="single"/>
        </w:rPr>
        <w:t xml:space="preserve">change of cultivar </w:t>
      </w:r>
      <w:r w:rsidRPr="00DE07E1">
        <w:rPr>
          <w:rFonts w:ascii="Arial" w:hAnsi="Arial" w:cs="Arial"/>
          <w:color w:val="000000"/>
          <w:sz w:val="16"/>
          <w:szCs w:val="16"/>
        </w:rPr>
        <w:t xml:space="preserve">in nucleus, breeders or basic class, application for certification must be made by the first Monday in </w:t>
      </w:r>
      <w:r w:rsidR="002D5E67">
        <w:rPr>
          <w:rFonts w:ascii="Arial" w:hAnsi="Arial" w:cs="Arial"/>
          <w:color w:val="000000"/>
          <w:sz w:val="16"/>
          <w:szCs w:val="16"/>
        </w:rPr>
        <w:t>June</w:t>
      </w:r>
      <w:r w:rsidRPr="00DE07E1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006F9E" w:rsidRPr="00DE07E1" w:rsidRDefault="00006F9E" w:rsidP="00AA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07275" w:rsidRPr="00DE07E1" w:rsidRDefault="00006F9E" w:rsidP="00AA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E07E1">
        <w:rPr>
          <w:rFonts w:ascii="Arial" w:hAnsi="Arial" w:cs="Arial"/>
          <w:color w:val="000000"/>
          <w:sz w:val="16"/>
          <w:szCs w:val="16"/>
        </w:rPr>
        <w:t xml:space="preserve">Where a public holiday falls on a Monday specified, the closing date is extended one day to the Tuesday immediately following. </w:t>
      </w:r>
    </w:p>
    <w:p w:rsidR="00107275" w:rsidRPr="00DE07E1" w:rsidRDefault="00107275" w:rsidP="00AA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B20F5" w:rsidRDefault="00006F9E" w:rsidP="00AA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07E1">
        <w:rPr>
          <w:rFonts w:ascii="Arial" w:hAnsi="Arial" w:cs="Arial"/>
          <w:color w:val="000000"/>
          <w:sz w:val="16"/>
          <w:szCs w:val="16"/>
        </w:rPr>
        <w:t>Overseas cultivars of species for which there is a set closing date should, where possible, be entered by</w:t>
      </w:r>
      <w:r w:rsidR="008055C6" w:rsidRPr="00DE07E1">
        <w:rPr>
          <w:rFonts w:ascii="Arial" w:hAnsi="Arial" w:cs="Arial"/>
          <w:color w:val="000000"/>
          <w:sz w:val="16"/>
          <w:szCs w:val="16"/>
        </w:rPr>
        <w:t xml:space="preserve"> </w:t>
      </w:r>
      <w:r w:rsidRPr="00DE07E1">
        <w:rPr>
          <w:rFonts w:ascii="Arial" w:hAnsi="Arial" w:cs="Arial"/>
          <w:color w:val="000000"/>
          <w:sz w:val="16"/>
          <w:szCs w:val="16"/>
        </w:rPr>
        <w:t xml:space="preserve">that date, otherwise within 14 days of sowing. For other species where there is no set closing date the crop must be entered within 14 days of sowing. </w:t>
      </w:r>
    </w:p>
    <w:p w:rsidR="00545F7E" w:rsidRPr="000B20F5" w:rsidRDefault="000B20F5" w:rsidP="00315BDE">
      <w:pPr>
        <w:rPr>
          <w:rFonts w:ascii="Arial" w:hAnsi="Arial" w:cs="Arial"/>
          <w:sz w:val="12"/>
          <w:szCs w:val="12"/>
        </w:rPr>
      </w:pPr>
      <w:r w:rsidRPr="000B20F5">
        <w:rPr>
          <w:rFonts w:ascii="Arial" w:hAnsi="Arial" w:cs="Arial"/>
          <w:sz w:val="12"/>
          <w:szCs w:val="12"/>
        </w:rPr>
        <w:t>The New Zealand MPI Seed Varietal Certification Scheme is administered by AsureQuality for The Ministry for Primary Industries (MPI)</w:t>
      </w:r>
    </w:p>
    <w:sectPr w:rsidR="00545F7E" w:rsidRPr="000B20F5" w:rsidSect="0020718E">
      <w:footerReference w:type="default" r:id="rId8"/>
      <w:pgSz w:w="11906" w:h="16838"/>
      <w:pgMar w:top="284" w:right="720" w:bottom="142" w:left="720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344" w:rsidRDefault="000C4344" w:rsidP="0020718E">
      <w:pPr>
        <w:spacing w:after="0" w:line="240" w:lineRule="auto"/>
      </w:pPr>
      <w:r>
        <w:separator/>
      </w:r>
    </w:p>
  </w:endnote>
  <w:endnote w:type="continuationSeparator" w:id="0">
    <w:p w:rsidR="000C4344" w:rsidRDefault="000C4344" w:rsidP="0020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18E" w:rsidRPr="0020718E" w:rsidRDefault="0020718E" w:rsidP="0020718E">
    <w:pPr>
      <w:pStyle w:val="Footer"/>
      <w:tabs>
        <w:tab w:val="clear" w:pos="4513"/>
        <w:tab w:val="clear" w:pos="9026"/>
        <w:tab w:val="center" w:pos="4962"/>
        <w:tab w:val="right" w:pos="10348"/>
      </w:tabs>
      <w:rPr>
        <w:sz w:val="18"/>
        <w:szCs w:val="18"/>
      </w:rPr>
    </w:pPr>
    <w:r w:rsidRPr="0020718E">
      <w:rPr>
        <w:sz w:val="18"/>
        <w:szCs w:val="18"/>
      </w:rPr>
      <w:t xml:space="preserve">Issue Date: </w:t>
    </w:r>
    <w:r w:rsidR="00302ECA">
      <w:rPr>
        <w:sz w:val="18"/>
        <w:szCs w:val="18"/>
      </w:rPr>
      <w:t>May</w:t>
    </w:r>
    <w:r w:rsidR="00232133">
      <w:rPr>
        <w:sz w:val="18"/>
        <w:szCs w:val="18"/>
      </w:rPr>
      <w:t xml:space="preserve"> 2016</w:t>
    </w:r>
    <w:r w:rsidRPr="0020718E">
      <w:rPr>
        <w:sz w:val="18"/>
        <w:szCs w:val="18"/>
      </w:rPr>
      <w:tab/>
      <w:t xml:space="preserve">Page </w:t>
    </w:r>
    <w:r w:rsidRPr="0020718E">
      <w:rPr>
        <w:sz w:val="18"/>
        <w:szCs w:val="18"/>
      </w:rPr>
      <w:fldChar w:fldCharType="begin"/>
    </w:r>
    <w:r w:rsidRPr="0020718E">
      <w:rPr>
        <w:sz w:val="18"/>
        <w:szCs w:val="18"/>
      </w:rPr>
      <w:instrText xml:space="preserve"> PAGE  \* Arabic  \* MERGEFORMAT </w:instrText>
    </w:r>
    <w:r w:rsidRPr="0020718E">
      <w:rPr>
        <w:sz w:val="18"/>
        <w:szCs w:val="18"/>
      </w:rPr>
      <w:fldChar w:fldCharType="separate"/>
    </w:r>
    <w:r w:rsidR="00FD4E2C">
      <w:rPr>
        <w:noProof/>
        <w:sz w:val="18"/>
        <w:szCs w:val="18"/>
      </w:rPr>
      <w:t>1</w:t>
    </w:r>
    <w:r w:rsidRPr="0020718E">
      <w:rPr>
        <w:sz w:val="18"/>
        <w:szCs w:val="18"/>
      </w:rPr>
      <w:fldChar w:fldCharType="end"/>
    </w:r>
    <w:r w:rsidRPr="0020718E">
      <w:rPr>
        <w:sz w:val="18"/>
        <w:szCs w:val="18"/>
      </w:rPr>
      <w:t xml:space="preserve"> of </w:t>
    </w:r>
    <w:r w:rsidRPr="0020718E">
      <w:rPr>
        <w:sz w:val="18"/>
        <w:szCs w:val="18"/>
      </w:rPr>
      <w:fldChar w:fldCharType="begin"/>
    </w:r>
    <w:r w:rsidRPr="0020718E">
      <w:rPr>
        <w:sz w:val="18"/>
        <w:szCs w:val="18"/>
      </w:rPr>
      <w:instrText xml:space="preserve"> NUMPAGES  \* Arabic  \* MERGEFORMAT </w:instrText>
    </w:r>
    <w:r w:rsidRPr="0020718E">
      <w:rPr>
        <w:sz w:val="18"/>
        <w:szCs w:val="18"/>
      </w:rPr>
      <w:fldChar w:fldCharType="separate"/>
    </w:r>
    <w:r w:rsidR="00FD4E2C">
      <w:rPr>
        <w:noProof/>
        <w:sz w:val="18"/>
        <w:szCs w:val="18"/>
      </w:rPr>
      <w:t>1</w:t>
    </w:r>
    <w:r w:rsidRPr="0020718E">
      <w:rPr>
        <w:sz w:val="18"/>
        <w:szCs w:val="18"/>
      </w:rPr>
      <w:fldChar w:fldCharType="end"/>
    </w:r>
    <w:r w:rsidRPr="0020718E">
      <w:rPr>
        <w:sz w:val="18"/>
        <w:szCs w:val="18"/>
      </w:rPr>
      <w:tab/>
    </w:r>
    <w:r w:rsidR="00232133">
      <w:rPr>
        <w:sz w:val="18"/>
        <w:szCs w:val="18"/>
      </w:rPr>
      <w:t>Code</w:t>
    </w:r>
    <w:r w:rsidRPr="0020718E">
      <w:rPr>
        <w:sz w:val="18"/>
        <w:szCs w:val="18"/>
      </w:rPr>
      <w:t xml:space="preserve">: </w:t>
    </w:r>
    <w:r w:rsidR="00232133">
      <w:rPr>
        <w:sz w:val="18"/>
        <w:szCs w:val="18"/>
      </w:rPr>
      <w:t>SB-TB-2b-ADM</w:t>
    </w:r>
  </w:p>
  <w:p w:rsidR="0020718E" w:rsidRPr="0020718E" w:rsidRDefault="0020718E" w:rsidP="0020718E">
    <w:pPr>
      <w:pStyle w:val="Footer"/>
      <w:tabs>
        <w:tab w:val="clear" w:pos="4513"/>
        <w:tab w:val="clear" w:pos="9026"/>
        <w:tab w:val="center" w:pos="4962"/>
        <w:tab w:val="right" w:pos="10348"/>
      </w:tabs>
      <w:rPr>
        <w:sz w:val="18"/>
        <w:szCs w:val="18"/>
      </w:rPr>
    </w:pPr>
    <w:r w:rsidRPr="0020718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344" w:rsidRDefault="000C4344" w:rsidP="0020718E">
      <w:pPr>
        <w:spacing w:after="0" w:line="240" w:lineRule="auto"/>
      </w:pPr>
      <w:r>
        <w:separator/>
      </w:r>
    </w:p>
  </w:footnote>
  <w:footnote w:type="continuationSeparator" w:id="0">
    <w:p w:rsidR="000C4344" w:rsidRDefault="000C4344" w:rsidP="00207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9E"/>
    <w:rsid w:val="00006F9E"/>
    <w:rsid w:val="000B20F5"/>
    <w:rsid w:val="000C4344"/>
    <w:rsid w:val="00107275"/>
    <w:rsid w:val="00204A08"/>
    <w:rsid w:val="0020718E"/>
    <w:rsid w:val="00230F55"/>
    <w:rsid w:val="00232133"/>
    <w:rsid w:val="002D5E67"/>
    <w:rsid w:val="00302ECA"/>
    <w:rsid w:val="00315BDE"/>
    <w:rsid w:val="0049073F"/>
    <w:rsid w:val="00521F57"/>
    <w:rsid w:val="00545F7E"/>
    <w:rsid w:val="00597FA0"/>
    <w:rsid w:val="005E031B"/>
    <w:rsid w:val="007B74FB"/>
    <w:rsid w:val="008055C6"/>
    <w:rsid w:val="00AA4BBF"/>
    <w:rsid w:val="00AB5AF5"/>
    <w:rsid w:val="00B55C61"/>
    <w:rsid w:val="00B6327F"/>
    <w:rsid w:val="00BB1DA6"/>
    <w:rsid w:val="00C570D5"/>
    <w:rsid w:val="00D81F23"/>
    <w:rsid w:val="00DD0BD7"/>
    <w:rsid w:val="00DE07E1"/>
    <w:rsid w:val="00E91BB7"/>
    <w:rsid w:val="00F1632D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9335A-07A1-4525-A366-FAA3B5D2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7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7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AsureQuality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LysaghtG</dc:creator>
  <cp:lastModifiedBy>James George</cp:lastModifiedBy>
  <cp:revision>2</cp:revision>
  <cp:lastPrinted>2020-06-16T00:59:00Z</cp:lastPrinted>
  <dcterms:created xsi:type="dcterms:W3CDTF">2020-06-16T01:00:00Z</dcterms:created>
  <dcterms:modified xsi:type="dcterms:W3CDTF">2020-06-16T01:00:00Z</dcterms:modified>
</cp:coreProperties>
</file>